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D3" w:rsidRDefault="002765D4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B61DD3" w:rsidRDefault="00B61DD3">
      <w:pPr>
        <w:spacing w:line="300" w:lineRule="auto"/>
        <w:rPr>
          <w:rFonts w:asciiTheme="minorHAnsi" w:hAnsiTheme="minorHAnsi" w:cstheme="minorHAnsi"/>
          <w:iCs/>
        </w:rPr>
      </w:pPr>
    </w:p>
    <w:p w:rsidR="00B61DD3" w:rsidRDefault="002765D4">
      <w:pPr>
        <w:spacing w:line="30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Do: nazwa i siedziba Zamawiającego</w:t>
      </w:r>
    </w:p>
    <w:p w:rsidR="00B61DD3" w:rsidRDefault="002765D4">
      <w:pPr>
        <w:spacing w:line="30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Teatr Wielki im. Stanisława Moniuszki w Poznaniu</w:t>
      </w:r>
    </w:p>
    <w:p w:rsidR="00B61DD3" w:rsidRDefault="002765D4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>
        <w:rPr>
          <w:rFonts w:asciiTheme="minorHAnsi" w:hAnsiTheme="minorHAnsi" w:cstheme="minorHAnsi"/>
          <w:b/>
          <w:bCs/>
          <w:iCs/>
          <w:lang w:val="en-US"/>
        </w:rPr>
        <w:t>61-701 Poznań, ul. Fredry 9</w:t>
      </w:r>
    </w:p>
    <w:p w:rsidR="00B61DD3" w:rsidRDefault="00B61DD3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2"/>
        <w:gridCol w:w="4634"/>
      </w:tblGrid>
      <w:tr w:rsidR="00B61DD3">
        <w:tc>
          <w:tcPr>
            <w:tcW w:w="9286" w:type="dxa"/>
            <w:gridSpan w:val="2"/>
          </w:tcPr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B61DD3" w:rsidRDefault="00B61DD3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B61DD3" w:rsidRDefault="002765D4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>
              <w:rPr>
                <w:rFonts w:asciiTheme="minorHAnsi" w:hAnsiTheme="minorHAnsi" w:cstheme="minorHAnsi"/>
                <w:sz w:val="20"/>
              </w:rPr>
              <w:t>albo imię i nazwisko</w:t>
            </w:r>
            <w:r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Wykonawcy...................................................................................................................</w:t>
            </w:r>
          </w:p>
          <w:p w:rsidR="00B61DD3" w:rsidRDefault="002765D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B61DD3" w:rsidRDefault="002765D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Siedziba albo miejsce zamieszkania i adres Wykonawcy</w:t>
            </w:r>
            <w:r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</w:t>
            </w:r>
          </w:p>
          <w:p w:rsidR="00B61DD3" w:rsidRDefault="002765D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B61DD3" w:rsidRDefault="002765D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Wykonawcy...........................................................................................................................................</w:t>
            </w:r>
          </w:p>
          <w:p w:rsidR="00B61DD3" w:rsidRDefault="002765D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B61DD3" w:rsidRDefault="002765D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………………………………………………………………………………………………………………………………………………………………………....</w:t>
            </w:r>
          </w:p>
          <w:p w:rsidR="00B61DD3" w:rsidRDefault="002765D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e-mail: ………………..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:rsidR="00B61DD3" w:rsidRDefault="00B61DD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B61DD3" w:rsidRDefault="002765D4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………………………………………………………</w:t>
            </w:r>
          </w:p>
          <w:p w:rsidR="00B61DD3" w:rsidRDefault="00B61DD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B61DD3" w:rsidRDefault="002765D4">
            <w:pPr>
              <w:tabs>
                <w:tab w:val="left" w:pos="360"/>
              </w:tabs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</w:t>
            </w: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e-mail: ……………………………………………………………….……… telefon ………………………………………………………………..…….…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B61DD3">
        <w:trPr>
          <w:trHeight w:val="4952"/>
        </w:trPr>
        <w:tc>
          <w:tcPr>
            <w:tcW w:w="9286" w:type="dxa"/>
            <w:gridSpan w:val="2"/>
          </w:tcPr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B61DD3" w:rsidRDefault="00B61DD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61DD3" w:rsidRDefault="002765D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Zakup komputerów, urządzeń drukujących, urządzeń sieciowych oraz oprogramowania dla Teatru Wielkiego im. Stanisława Moniuszki w Poznaniu</w:t>
            </w:r>
          </w:p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61DD3" w:rsidRDefault="002765D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NR 1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dostawę komputerów, urządzeń drukujących, urządzeń sieciowych oraz oprogramowania </w:t>
            </w:r>
            <w:r>
              <w:rPr>
                <w:rFonts w:asciiTheme="minorHAnsi" w:hAnsiTheme="minorHAnsi" w:cstheme="minorHAnsi"/>
                <w:iCs/>
              </w:rPr>
              <w:t>zgodnie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 </w:t>
            </w:r>
            <w:r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</w:rPr>
              <w:t>Cena za przedmiot zamówienia</w:t>
            </w:r>
          </w:p>
          <w:tbl>
            <w:tblPr>
              <w:tblW w:w="8965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33"/>
              <w:gridCol w:w="3834"/>
              <w:gridCol w:w="850"/>
              <w:gridCol w:w="1634"/>
              <w:gridCol w:w="1414"/>
            </w:tblGrid>
            <w:tr w:rsidR="00B61DD3">
              <w:trPr>
                <w:trHeight w:val="708"/>
              </w:trPr>
              <w:tc>
                <w:tcPr>
                  <w:tcW w:w="1233" w:type="dxa"/>
                  <w:vMerge w:val="restart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Ilość (szt.)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Cena jednostkowa netto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Wartość netto (PLN)</w:t>
                  </w:r>
                </w:p>
              </w:tc>
            </w:tr>
            <w:tr w:rsidR="00B61DD3">
              <w:trPr>
                <w:trHeight w:val="91"/>
              </w:trPr>
              <w:tc>
                <w:tcPr>
                  <w:tcW w:w="1233" w:type="dxa"/>
                  <w:vMerge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center"/>
                    <w:rPr>
                      <w:rFonts w:cstheme="minorHAnsi"/>
                      <w:b/>
                      <w:spacing w:val="-1"/>
                    </w:rPr>
                  </w:pP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a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b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d=b*c</w:t>
                  </w:r>
                </w:p>
              </w:tc>
            </w:tr>
            <w:tr w:rsidR="00B61DD3">
              <w:trPr>
                <w:trHeight w:val="464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Drukarki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5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Sieć komp modernizacja sieci szkieletowej z miedzi na światłowód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Zestaw komputerowy 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Zestaw komputerowy 02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Laptopy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Laptopy 2w1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7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Pakiet Adobe Creative Cloud Windows - nowa subskrypcja na rok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8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Pakiet Adobe Creative Cloud Mac - kontynuacja subskrypcji na rok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9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Microsoft Office 2019 dla Użytkowników Domowych i Małych Firm dla Windows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Aktualizacja ZWCAD 2015 STD do ZWCAD 2019 Professional dla Windows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11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Aktualizacja ZWCAD 2015 Classic do ZWCAD 2019 Professional dla Windows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Nakładka BiK Stal do ZWCAD 2019 Professional dla Windows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13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Nakładka BiK Architektura do ZWCAD 2019 Professional dla Windows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61DD3">
              <w:trPr>
                <w:trHeight w:val="479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14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Druki IPS Standard - nowa subskrypcja na rok dla Windows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61DD3">
              <w:trPr>
                <w:trHeight w:val="39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15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Bateria do zasilacza awaryjnego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16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Głośniki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17</w:t>
                  </w:r>
                </w:p>
              </w:tc>
              <w:tc>
                <w:tcPr>
                  <w:tcW w:w="3834" w:type="dxa"/>
                  <w:shd w:val="clear" w:color="auto" w:fill="auto"/>
                  <w:vAlign w:val="bottom"/>
                </w:tcPr>
                <w:p w:rsidR="00B61DD3" w:rsidRDefault="002765D4">
                  <w:pPr>
                    <w:spacing w:line="288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Słuchawki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18</w:t>
                  </w:r>
                </w:p>
              </w:tc>
              <w:tc>
                <w:tcPr>
                  <w:tcW w:w="6318" w:type="dxa"/>
                  <w:gridSpan w:val="3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  <w:r>
                    <w:rPr>
                      <w:rFonts w:asciiTheme="minorHAnsi" w:hAnsiTheme="minorHAnsi" w:cstheme="minorHAnsi"/>
                      <w:b/>
                    </w:rPr>
                    <w:t>Cena netto za całość zamówienia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19</w:t>
                  </w:r>
                </w:p>
              </w:tc>
              <w:tc>
                <w:tcPr>
                  <w:tcW w:w="6318" w:type="dxa"/>
                  <w:gridSpan w:val="3"/>
                  <w:shd w:val="clear" w:color="auto" w:fill="auto"/>
                  <w:vAlign w:val="center"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Podatek VAT 23%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20</w:t>
                  </w:r>
                </w:p>
              </w:tc>
              <w:tc>
                <w:tcPr>
                  <w:tcW w:w="6318" w:type="dxa"/>
                  <w:gridSpan w:val="3"/>
                  <w:shd w:val="clear" w:color="auto" w:fill="auto"/>
                  <w:vAlign w:val="center"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Cena za całość zamówienia wraz z podatkiem VAT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Termin realizacji przedmiotu zamówienia:</w:t>
            </w:r>
          </w:p>
          <w:p w:rsidR="00B61DD3" w:rsidRDefault="002765D4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Przedmiot zamówienia zrealizowany będzie w okresie od dnia zawarcia umowy </w:t>
            </w:r>
          </w:p>
          <w:p w:rsidR="00B61DD3" w:rsidRDefault="002765D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  <w:t>do 35 / 28 / 21 dni</w:t>
            </w:r>
          </w:p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pacing w:val="-1"/>
                <w:sz w:val="12"/>
                <w:szCs w:val="12"/>
              </w:rPr>
            </w:pP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a)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35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0 pkt</w:t>
            </w: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b)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28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20 pkt</w:t>
            </w: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c)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21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40 pkt.</w:t>
            </w:r>
          </w:p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61DD3" w:rsidRDefault="002765D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NR 2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dostawę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wyposażenia dla akustyka </w:t>
            </w:r>
            <w:r>
              <w:rPr>
                <w:rFonts w:asciiTheme="minorHAnsi" w:hAnsiTheme="minorHAnsi" w:cstheme="minorHAnsi"/>
                <w:iCs/>
              </w:rPr>
              <w:t>zgodnie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 </w:t>
            </w:r>
            <w:r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</w:rPr>
              <w:t>Cena za przedmiot zamówienia</w:t>
            </w:r>
          </w:p>
          <w:tbl>
            <w:tblPr>
              <w:tblW w:w="8729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33"/>
              <w:gridCol w:w="3999"/>
              <w:gridCol w:w="879"/>
              <w:gridCol w:w="1204"/>
              <w:gridCol w:w="1414"/>
            </w:tblGrid>
            <w:tr w:rsidR="00B61DD3">
              <w:trPr>
                <w:trHeight w:val="973"/>
              </w:trPr>
              <w:tc>
                <w:tcPr>
                  <w:tcW w:w="1233" w:type="dxa"/>
                  <w:vMerge w:val="restart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Ilość (szt.)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Cena jednostkowa netto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Wartość netto (PLN)</w:t>
                  </w:r>
                </w:p>
              </w:tc>
            </w:tr>
            <w:tr w:rsidR="00B61DD3">
              <w:trPr>
                <w:trHeight w:val="91"/>
              </w:trPr>
              <w:tc>
                <w:tcPr>
                  <w:tcW w:w="1233" w:type="dxa"/>
                  <w:vMerge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center"/>
                    <w:rPr>
                      <w:rFonts w:cstheme="minorHAnsi"/>
                      <w:b/>
                      <w:spacing w:val="-1"/>
                    </w:rPr>
                  </w:pPr>
                </w:p>
              </w:tc>
              <w:tc>
                <w:tcPr>
                  <w:tcW w:w="3999" w:type="dxa"/>
                  <w:shd w:val="clear" w:color="auto" w:fill="auto"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a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b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d=b*c</w:t>
                  </w:r>
                </w:p>
              </w:tc>
            </w:tr>
            <w:tr w:rsidR="00B61DD3">
              <w:trPr>
                <w:trHeight w:val="1455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Apple MacBook PRO 15" Touch Bar i Touch ID 6-rdzeniowy, procesor i7 2,6 GHz Pamięć RAM 16 GB DDR4 2400 MHz, Pamięć masowa 512 GB, karta graficzna - Radeon Pro Vega 16 z 4 GB pamięci RAM HMB2 + BootCamp + Windows 10 PRO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1305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Apple MacBook PRO 15" Touch Bar i Touch ID 6-rdzeniowy, procesor i9 2,9 GHz Pamięć RAM 32 GB DDR4 2400 MHz, Pamięć masowa 1 TB, karta graficzna - Radeon Pro Vega 20 z 4 GB pamięci RAM HMB2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3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Stacja dokująca Belkin Thunderbolt 3 Express Dock HD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Przewód USB-C - Lighting 1 metr 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5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Przejściówka z Thunderbolt 3 na Thunderbolt 2 - Apple - 4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Przejściówka z Thunderbolt 3 (USB-C) na Gigabit Ethernet - 2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7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Przewód Thunderbolt - 2 metry - Apple - 4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8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Przewód Thunderbolt 3 (USB-C) - Apple - 2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9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Przejściówka z Thunderbolt 3 (USB-C) na USB - 2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10</w:t>
                  </w:r>
                </w:p>
              </w:tc>
              <w:tc>
                <w:tcPr>
                  <w:tcW w:w="3999" w:type="dxa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Thunderbolt 3 (USB-C) na cyfrowe AV - 2 sztuki.</w:t>
                  </w:r>
                </w:p>
              </w:tc>
              <w:tc>
                <w:tcPr>
                  <w:tcW w:w="879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11</w:t>
                  </w:r>
                </w:p>
              </w:tc>
              <w:tc>
                <w:tcPr>
                  <w:tcW w:w="6082" w:type="dxa"/>
                  <w:gridSpan w:val="3"/>
                  <w:shd w:val="clear" w:color="auto" w:fill="auto"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Cena netto za całość zamówienia (PLN)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  <w:hideMark/>
                </w:tcPr>
                <w:p w:rsidR="00B61DD3" w:rsidRDefault="002765D4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6082" w:type="dxa"/>
                  <w:gridSpan w:val="3"/>
                  <w:shd w:val="clear" w:color="auto" w:fill="auto"/>
                  <w:vAlign w:val="center"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Podatek VAT 23%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B61DD3">
              <w:trPr>
                <w:trHeight w:val="600"/>
              </w:trPr>
              <w:tc>
                <w:tcPr>
                  <w:tcW w:w="1233" w:type="dxa"/>
                  <w:shd w:val="clear" w:color="auto" w:fill="auto"/>
                  <w:noWrap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13</w:t>
                  </w:r>
                </w:p>
              </w:tc>
              <w:tc>
                <w:tcPr>
                  <w:tcW w:w="6082" w:type="dxa"/>
                  <w:gridSpan w:val="3"/>
                  <w:shd w:val="clear" w:color="auto" w:fill="auto"/>
                  <w:vAlign w:val="center"/>
                </w:tcPr>
                <w:p w:rsidR="00B61DD3" w:rsidRDefault="002765D4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Cena za całość zamówienia wraz z podatkiem VAT (PLN)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center"/>
                </w:tcPr>
                <w:p w:rsidR="00B61DD3" w:rsidRDefault="00B61DD3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Termin realizacji przedmiotu zamówienia:</w:t>
            </w:r>
          </w:p>
          <w:p w:rsidR="00B61DD3" w:rsidRDefault="002765D4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Przedmiot zamówienia zrealizowany będzie w okresie od dnia zawarcia umowy </w:t>
            </w:r>
          </w:p>
          <w:p w:rsidR="00B61DD3" w:rsidRDefault="002765D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  <w:t>do 35 / 28 / 21 dni</w:t>
            </w:r>
          </w:p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pacing w:val="-1"/>
                <w:sz w:val="12"/>
                <w:szCs w:val="12"/>
              </w:rPr>
            </w:pP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a)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35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0 pkt</w:t>
            </w: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b)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28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20 pkt</w:t>
            </w: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c)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21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40 pkt.</w:t>
            </w:r>
          </w:p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61DD3" w:rsidRDefault="002765D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NR 3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dostawę serwera kopii zapasowych</w:t>
            </w:r>
            <w:r>
              <w:rPr>
                <w:rFonts w:asciiTheme="minorHAnsi" w:hAnsiTheme="minorHAnsi" w:cstheme="minorHAnsi"/>
                <w:iCs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zgodnie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 </w:t>
            </w:r>
            <w:r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</w:rPr>
              <w:t>Cena za przedmiot zamówienia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3"/>
              <w:gridCol w:w="2564"/>
              <w:gridCol w:w="850"/>
              <w:gridCol w:w="1818"/>
              <w:gridCol w:w="2106"/>
            </w:tblGrid>
            <w:tr w:rsidR="00B61DD3">
              <w:trPr>
                <w:trHeight w:val="493"/>
                <w:jc w:val="center"/>
              </w:trPr>
              <w:tc>
                <w:tcPr>
                  <w:tcW w:w="513" w:type="dxa"/>
                  <w:vMerge w:val="restart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564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850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Ilość (szt.)</w:t>
                  </w:r>
                </w:p>
              </w:tc>
              <w:tc>
                <w:tcPr>
                  <w:tcW w:w="1818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Cena jednostkowa netto (PLN)</w:t>
                  </w:r>
                </w:p>
              </w:tc>
              <w:tc>
                <w:tcPr>
                  <w:tcW w:w="2106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Wartość netto (PLN)</w:t>
                  </w:r>
                </w:p>
              </w:tc>
            </w:tr>
            <w:tr w:rsidR="00B61DD3">
              <w:trPr>
                <w:trHeight w:val="226"/>
                <w:jc w:val="center"/>
              </w:trPr>
              <w:tc>
                <w:tcPr>
                  <w:tcW w:w="513" w:type="dxa"/>
                  <w:vMerge/>
                  <w:vAlign w:val="center"/>
                </w:tcPr>
                <w:p w:rsidR="00B61DD3" w:rsidRDefault="00B61DD3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2564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a</w:t>
                  </w:r>
                </w:p>
              </w:tc>
              <w:tc>
                <w:tcPr>
                  <w:tcW w:w="850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b</w:t>
                  </w:r>
                </w:p>
              </w:tc>
              <w:tc>
                <w:tcPr>
                  <w:tcW w:w="1818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</w:t>
                  </w:r>
                </w:p>
              </w:tc>
              <w:tc>
                <w:tcPr>
                  <w:tcW w:w="2106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d=b*c</w:t>
                  </w:r>
                </w:p>
              </w:tc>
            </w:tr>
            <w:tr w:rsidR="00B61DD3">
              <w:trPr>
                <w:trHeight w:val="430"/>
                <w:jc w:val="center"/>
              </w:trPr>
              <w:tc>
                <w:tcPr>
                  <w:tcW w:w="513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564" w:type="dxa"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Serwer kopii zapasowych</w:t>
                  </w:r>
                </w:p>
              </w:tc>
              <w:tc>
                <w:tcPr>
                  <w:tcW w:w="850" w:type="dxa"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1818" w:type="dxa"/>
                  <w:vAlign w:val="center"/>
                </w:tcPr>
                <w:p w:rsidR="00B61DD3" w:rsidRDefault="00B61DD3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2106" w:type="dxa"/>
                  <w:vAlign w:val="center"/>
                </w:tcPr>
                <w:p w:rsidR="00B61DD3" w:rsidRDefault="00B61DD3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B61DD3">
              <w:trPr>
                <w:trHeight w:val="430"/>
                <w:jc w:val="center"/>
              </w:trPr>
              <w:tc>
                <w:tcPr>
                  <w:tcW w:w="513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564" w:type="dxa"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Oprogramowanie do wykonywania kopii zapasowych instalowane na serwerze kopii zapasowych - 100 komputerów</w:t>
                  </w:r>
                </w:p>
              </w:tc>
              <w:tc>
                <w:tcPr>
                  <w:tcW w:w="850" w:type="dxa"/>
                  <w:vAlign w:val="center"/>
                </w:tcPr>
                <w:p w:rsidR="00B61DD3" w:rsidRDefault="002765D4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1818" w:type="dxa"/>
                  <w:vAlign w:val="center"/>
                </w:tcPr>
                <w:p w:rsidR="00B61DD3" w:rsidRDefault="00B61DD3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2106" w:type="dxa"/>
                  <w:vAlign w:val="center"/>
                </w:tcPr>
                <w:p w:rsidR="00B61DD3" w:rsidRDefault="00B61DD3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B61DD3">
              <w:trPr>
                <w:trHeight w:val="430"/>
                <w:jc w:val="center"/>
              </w:trPr>
              <w:tc>
                <w:tcPr>
                  <w:tcW w:w="513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5232" w:type="dxa"/>
                  <w:gridSpan w:val="3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Podatek VAT 23% (PLN)</w:t>
                  </w:r>
                </w:p>
              </w:tc>
              <w:tc>
                <w:tcPr>
                  <w:tcW w:w="2106" w:type="dxa"/>
                  <w:vAlign w:val="center"/>
                </w:tcPr>
                <w:p w:rsidR="00B61DD3" w:rsidRDefault="00B61DD3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B61DD3">
              <w:trPr>
                <w:trHeight w:val="430"/>
                <w:jc w:val="center"/>
              </w:trPr>
              <w:tc>
                <w:tcPr>
                  <w:tcW w:w="513" w:type="dxa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5232" w:type="dxa"/>
                  <w:gridSpan w:val="3"/>
                  <w:vAlign w:val="center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Cena za całość zamówienia wraz z podatkiem VAT (PLN)</w:t>
                  </w:r>
                </w:p>
              </w:tc>
              <w:tc>
                <w:tcPr>
                  <w:tcW w:w="2106" w:type="dxa"/>
                  <w:vAlign w:val="center"/>
                </w:tcPr>
                <w:p w:rsidR="00B61DD3" w:rsidRDefault="00B61DD3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Termin realizacji przedmiotu zamówienia:</w:t>
            </w:r>
          </w:p>
          <w:p w:rsidR="00B61DD3" w:rsidRDefault="002765D4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Przedmiot zamówienia zrealizowany będzie w okresie od dnia zawarcia umowy </w:t>
            </w:r>
          </w:p>
          <w:p w:rsidR="00B61DD3" w:rsidRDefault="002765D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32"/>
                <w:szCs w:val="32"/>
              </w:rPr>
              <w:t>do 35 / 28 / 21 dni</w:t>
            </w:r>
          </w:p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pacing w:val="-1"/>
                <w:sz w:val="12"/>
                <w:szCs w:val="12"/>
              </w:rPr>
            </w:pP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a)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35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 xml:space="preserve"> 0 pkt</w:t>
            </w: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b)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28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20 pkt</w:t>
            </w:r>
          </w:p>
          <w:p w:rsidR="00B61DD3" w:rsidRDefault="002765D4">
            <w:pPr>
              <w:spacing w:line="300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>c)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Termin realizacji przedmiotu zamówienia do 21 dni oferta otrzyma</w:t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</w:r>
            <w:r>
              <w:rPr>
                <w:rFonts w:asciiTheme="minorHAnsi" w:hAnsiTheme="minorHAnsi" w:cstheme="minorHAnsi"/>
                <w:iCs/>
                <w:sz w:val="12"/>
                <w:szCs w:val="12"/>
              </w:rPr>
              <w:tab/>
              <w:t>40 pkt.</w:t>
            </w:r>
          </w:p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B61DD3">
        <w:tc>
          <w:tcPr>
            <w:tcW w:w="9286" w:type="dxa"/>
            <w:gridSpan w:val="2"/>
          </w:tcPr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B61DD3" w:rsidRDefault="002765D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B61DD3" w:rsidRDefault="002765D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B61DD3" w:rsidRDefault="002765D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B61DD3" w:rsidRDefault="002765D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wadium w kwocie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>
              <w:rPr>
                <w:rFonts w:asciiTheme="minorHAnsi" w:hAnsiTheme="minorHAnsi" w:cstheme="minorHAnsi"/>
                <w:iCs/>
              </w:rPr>
              <w:t>w formie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B61DD3" w:rsidRDefault="002765D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B61DD3" w:rsidRDefault="00B61DD3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B61DD3">
        <w:tc>
          <w:tcPr>
            <w:tcW w:w="9286" w:type="dxa"/>
            <w:gridSpan w:val="2"/>
          </w:tcPr>
          <w:p w:rsidR="00B61DD3" w:rsidRDefault="00B61DD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B61DD3" w:rsidRDefault="002765D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B61DD3" w:rsidRDefault="002765D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 przypadku wybrania mojej oferty, przed podpisaniem umowy wniosę zabezpieczenie należytego wykonania umowy w wysokości 5% ceny ofertowej</w:t>
            </w:r>
          </w:p>
          <w:p w:rsidR="00B61DD3" w:rsidRDefault="00B61DD3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B61DD3">
        <w:tc>
          <w:tcPr>
            <w:tcW w:w="9286" w:type="dxa"/>
            <w:gridSpan w:val="2"/>
          </w:tcPr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E. Podwykonawstwo.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B61DD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61DD3" w:rsidRDefault="00B61DD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61DD3" w:rsidRDefault="002765D4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B61DD3" w:rsidRDefault="00B61DD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61DD3" w:rsidRPr="00C72D61" w:rsidRDefault="002765D4" w:rsidP="00C72D61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61DD3" w:rsidRDefault="002765D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B61DD3" w:rsidRDefault="002765D4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61DD3" w:rsidRDefault="002765D4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61DD3" w:rsidRDefault="002765D4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B61DD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61DD3" w:rsidRDefault="002765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61DD3" w:rsidRDefault="002765D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61DD3" w:rsidRDefault="002765D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61DD3" w:rsidRDefault="002765D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B61DD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61DD3" w:rsidRDefault="002765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61DD3" w:rsidRDefault="00B61DD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61DD3" w:rsidRDefault="00B61DD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1DD3" w:rsidRDefault="00B61DD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61DD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61DD3" w:rsidRDefault="002765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61DD3" w:rsidRDefault="00B61DD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61DD3" w:rsidRDefault="00B61DD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1DD3" w:rsidRDefault="00B61DD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61DD3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61DD3" w:rsidRDefault="002765D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61DD3" w:rsidRDefault="00B61DD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61DD3" w:rsidRDefault="00B61DD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61DD3" w:rsidRDefault="002765D4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61DD3" w:rsidRDefault="00B61DD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B61DD3">
        <w:tc>
          <w:tcPr>
            <w:tcW w:w="9286" w:type="dxa"/>
            <w:gridSpan w:val="2"/>
          </w:tcPr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F. Spis treści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B61DD3">
        <w:tc>
          <w:tcPr>
            <w:tcW w:w="9286" w:type="dxa"/>
            <w:gridSpan w:val="2"/>
          </w:tcPr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1DD3" w:rsidRDefault="002765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G. Czy wykonawca jest mikroprzedsiębiorstwem bądź małym lub średnim przedsiębiorstwem?</w:t>
            </w:r>
          </w:p>
          <w:p w:rsidR="00B61DD3" w:rsidRDefault="00B61DD3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1DD3" w:rsidRDefault="002765D4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83291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83291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>
              <w:rPr>
                <w:rFonts w:asciiTheme="minorHAnsi" w:hAnsiTheme="minorHAnsi" w:cstheme="minorHAnsi"/>
                <w:highlight w:val="yellow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Tak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83291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83291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>
              <w:rPr>
                <w:rFonts w:asciiTheme="minorHAnsi" w:hAnsiTheme="minorHAnsi" w:cstheme="minorHAnsi"/>
                <w:highlight w:val="yellow"/>
              </w:rPr>
              <w:fldChar w:fldCharType="end"/>
            </w:r>
            <w:r>
              <w:rPr>
                <w:rFonts w:asciiTheme="minorHAnsi" w:hAnsiTheme="minorHAnsi" w:cstheme="minorHAnsi"/>
              </w:rPr>
              <w:t>Nie</w:t>
            </w:r>
          </w:p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(właściwe zaznaczyć)</w:t>
            </w:r>
          </w:p>
          <w:p w:rsidR="00B61DD3" w:rsidRDefault="002765D4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B61DD3" w:rsidRDefault="002765D4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B61DD3" w:rsidRDefault="002765D4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B61DD3" w:rsidRDefault="002765D4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61DD3">
        <w:tc>
          <w:tcPr>
            <w:tcW w:w="9286" w:type="dxa"/>
            <w:gridSpan w:val="2"/>
          </w:tcPr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H. </w:t>
            </w:r>
            <w:r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B61DD3" w:rsidRDefault="002765D4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61DD3" w:rsidRDefault="00B61DD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B61DD3">
        <w:trPr>
          <w:trHeight w:val="1597"/>
        </w:trPr>
        <w:tc>
          <w:tcPr>
            <w:tcW w:w="4643" w:type="dxa"/>
            <w:vAlign w:val="bottom"/>
          </w:tcPr>
          <w:p w:rsidR="00B61DD3" w:rsidRDefault="002765D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B61DD3" w:rsidRDefault="002765D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61DD3" w:rsidRDefault="00B61DD3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B61DD3" w:rsidRDefault="002765D4">
      <w:r>
        <w:br w:type="page"/>
      </w:r>
    </w:p>
    <w:p w:rsidR="00B61DD3" w:rsidRDefault="00B61DD3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  <w:sectPr w:rsidR="00B61DD3"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134" w:left="1418" w:header="709" w:footer="499" w:gutter="0"/>
          <w:cols w:space="708"/>
        </w:sectPr>
      </w:pPr>
    </w:p>
    <w:p w:rsidR="00B61DD3" w:rsidRDefault="002765D4">
      <w:pPr>
        <w:spacing w:line="300" w:lineRule="auto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FORMULARZ OFEROWANYCH PARAMETRÓW TECHNICZNYCH</w:t>
      </w:r>
    </w:p>
    <w:p w:rsidR="00B61DD3" w:rsidRDefault="002765D4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CZĘŚĆ NR 1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691"/>
        <w:gridCol w:w="109"/>
        <w:gridCol w:w="1316"/>
        <w:gridCol w:w="5670"/>
      </w:tblGrid>
      <w:tr w:rsidR="00B61DD3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27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 i model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2765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Oferowane parametry techniczne*</w:t>
            </w:r>
          </w:p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Drukarki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Sieć komp modernizacja sieci szkieletowej z miedzi na światłowód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komputerowy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komputerowy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Laptopy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Laptopy 2w1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Adobe Creative Cloud Windows - nowa subskrypcja na rok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Adobe Creative Cloud Mac - kontynuacja subskrypcji na rok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Microsoft Office 2019 dla Użytkowników Domowych i Małych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Aktualizacja ZWCAD 2015 STD do ZWCAD 2019 Professional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Aktualizacja ZWCAD 2015 Classic do ZWCAD 2019 Professional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Nakładka BiK Stal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Nakładka BiK Architektura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Druki IPS Standard - nowa subskrypcja na rok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Bateria do zasilacza awaryjnego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Głośniki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Słuchawki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1170"/>
        </w:trPr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DD3" w:rsidRDefault="0027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DD3" w:rsidRDefault="0027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61DD3" w:rsidRDefault="00B61DD3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</w:p>
    <w:p w:rsidR="00B61DD3" w:rsidRDefault="002765D4">
      <w:pPr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br w:type="page"/>
      </w:r>
    </w:p>
    <w:p w:rsidR="00B61DD3" w:rsidRDefault="002765D4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CZĘŚĆ NR 2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691"/>
        <w:gridCol w:w="109"/>
        <w:gridCol w:w="1316"/>
        <w:gridCol w:w="5670"/>
      </w:tblGrid>
      <w:tr w:rsidR="00B61DD3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3" w:rsidRDefault="002765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 i model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3" w:rsidRDefault="002765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Oferowane parametry techniczne*</w:t>
            </w:r>
          </w:p>
          <w:p w:rsidR="00B61DD3" w:rsidRDefault="00B61DD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Apple MacBook PRO 15" Touch Bar i Touch ID 6-rdzeniowy, procesor i7 2,6 GHz Pamięć RAM 16 GB DDR4 2400 MHz, Pamięć masowa 512 GB, karta graficzna - Radeon Pro Vega 16 z 4 GB pamięci RAM HMB2 + BootCamp + Windows 10 PRO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Apple MacBook PRO 15" Touch Bar i Touch ID 6-rdzeniowy, procesor i9 2,9 GHz Pamięć RAM 32 GB DDR4 2400 MHz, Pamięć masowa 1 TB, karta graficzna - Radeon Pro Vega 20 z 4 GB pamięci RAM HMB2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Stacja dokująca Belkin Thunderbolt 3 Express Dock HD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Przewód USB-C - Lighting 1 metr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Przejściówka z Thunderbolt 3 na Thunderbolt 2 - Apple - 4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Przejściówka z Thunderbolt 3 (USB-C) na Gigabit Ethernet - 2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Przewód Thunderbolt - 2 metry - Apple - 4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Przewód Thunderbolt 3 (USB-C) - Apple - 2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Przejściówka z Thunderbolt 3 (USB-C) na USB - 2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Thunderbolt 3 (USB-C) na cyfrowe AV - 2 sztuki.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1170"/>
        </w:trPr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DD3" w:rsidRDefault="0027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DD3" w:rsidRDefault="0027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61DD3" w:rsidRDefault="00B61DD3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</w:p>
    <w:p w:rsidR="00B61DD3" w:rsidRDefault="002765D4">
      <w:pPr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br w:type="page"/>
      </w:r>
    </w:p>
    <w:p w:rsidR="00B61DD3" w:rsidRDefault="002765D4">
      <w:pPr>
        <w:spacing w:line="300" w:lineRule="auto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CZĘŚĆ NR 3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691"/>
        <w:gridCol w:w="109"/>
        <w:gridCol w:w="1316"/>
        <w:gridCol w:w="5670"/>
      </w:tblGrid>
      <w:tr w:rsidR="00B61DD3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3" w:rsidRDefault="002765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 i model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3" w:rsidRDefault="002765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Oferowane parametry techniczne*</w:t>
            </w:r>
          </w:p>
          <w:p w:rsidR="00B61DD3" w:rsidRDefault="00B61DD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Serwer kopii zapasowych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D3" w:rsidRDefault="002765D4">
            <w:pPr>
              <w:spacing w:line="288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Oprogramowanie do wykonywania kopii zapasowych instalowane na serwerze kopii zapasowych - 100 komputerów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B61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1DD3">
        <w:trPr>
          <w:trHeight w:val="1170"/>
        </w:trPr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DD3" w:rsidRDefault="0027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DD3" w:rsidRDefault="0027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72D61" w:rsidRDefault="00C72D61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B61DD3" w:rsidRDefault="002765D4">
      <w:pPr>
        <w:spacing w:line="30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* </w:t>
      </w:r>
      <w:r w:rsidR="00C72D61">
        <w:rPr>
          <w:rFonts w:asciiTheme="minorHAnsi" w:hAnsiTheme="minorHAnsi" w:cstheme="minorHAnsi"/>
          <w:b/>
          <w:iCs/>
        </w:rPr>
        <w:t xml:space="preserve">Instrukcja wypełnienia </w:t>
      </w:r>
      <w:r>
        <w:rPr>
          <w:rFonts w:asciiTheme="minorHAnsi" w:hAnsiTheme="minorHAnsi" w:cstheme="minorHAnsi"/>
          <w:b/>
          <w:iCs/>
        </w:rPr>
        <w:t>formularz</w:t>
      </w:r>
      <w:r w:rsidR="00C72D61">
        <w:rPr>
          <w:rFonts w:asciiTheme="minorHAnsi" w:hAnsiTheme="minorHAnsi" w:cstheme="minorHAnsi"/>
          <w:b/>
          <w:iCs/>
        </w:rPr>
        <w:t>a</w:t>
      </w:r>
      <w:r>
        <w:rPr>
          <w:rFonts w:asciiTheme="minorHAnsi" w:hAnsiTheme="minorHAnsi" w:cstheme="minorHAnsi"/>
          <w:b/>
          <w:iCs/>
        </w:rPr>
        <w:t xml:space="preserve"> oferowanych parametrów technicznych</w:t>
      </w:r>
    </w:p>
    <w:p w:rsidR="00B61DD3" w:rsidRDefault="002765D4">
      <w:pPr>
        <w:spacing w:line="30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W kolumnie oferowane parametry techniczne:</w:t>
      </w:r>
    </w:p>
    <w:p w:rsidR="00B61DD3" w:rsidRDefault="002765D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Należy podać paramenty techniczne w zakresie co najmniej wskazanym w ospie przedmiotu zamówienia załącznik nr 2.1.</w:t>
      </w:r>
      <w:r w:rsidR="00C72D61">
        <w:rPr>
          <w:rFonts w:asciiTheme="minorHAnsi" w:hAnsiTheme="minorHAnsi" w:cstheme="minorHAnsi"/>
          <w:color w:val="000000"/>
        </w:rPr>
        <w:t>, 2.2 lub 2.3.</w:t>
      </w:r>
    </w:p>
    <w:p w:rsidR="00B61DD3" w:rsidRDefault="002765D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Brak podania konkretnych parametrów technicznych spowoduje odrzucenie oferty.</w:t>
      </w:r>
    </w:p>
    <w:p w:rsidR="00B61DD3" w:rsidRDefault="002765D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pozycjach gdzie w opisie przedmiotu zamówienia wpisano TAK (nie wskazano konkretnych parametrów technicznych) należy wpisać TAK lub NIE).</w:t>
      </w:r>
    </w:p>
    <w:p w:rsidR="00B61DD3" w:rsidRDefault="002765D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Wpisanie „zgodnie z SIWZ” lub „zgodnie z wymaganiami Zamawiającego” lub innego sformułowania z którego nie będą wynikały konkretne dane techniczne wskazane w opisie przedmiotu zamówienia spowoduje odrzucenie oferty</w:t>
      </w:r>
    </w:p>
    <w:p w:rsidR="00B61DD3" w:rsidRDefault="002765D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Przykład prawidłowego wypełnienia formularza parametrów technicznych</w:t>
      </w:r>
    </w:p>
    <w:tbl>
      <w:tblPr>
        <w:tblW w:w="123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797"/>
        <w:gridCol w:w="1001"/>
        <w:gridCol w:w="10374"/>
      </w:tblGrid>
      <w:tr w:rsidR="00B61DD3">
        <w:trPr>
          <w:trHeight w:val="29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Przedmiot zamówienia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3" w:rsidRDefault="002765D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Producent i model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3" w:rsidRDefault="002765D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Oferowane parametry techniczne*</w:t>
            </w:r>
          </w:p>
        </w:tc>
      </w:tr>
      <w:tr w:rsidR="00B61DD3">
        <w:trPr>
          <w:trHeight w:val="12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Drukarki</w:t>
            </w:r>
          </w:p>
          <w:p w:rsidR="00B61DD3" w:rsidRDefault="002765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Urządzenie wielofunkcyjne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czarno-białe laserowe A4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3" w:rsidRDefault="002765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Brother DCP-L2552DN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69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7"/>
              <w:gridCol w:w="7522"/>
            </w:tblGrid>
            <w:tr w:rsidR="00B61DD3">
              <w:trPr>
                <w:trHeight w:val="105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Technologia druku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laserowa czarno-biała</w:t>
                  </w:r>
                </w:p>
              </w:tc>
            </w:tr>
            <w:tr w:rsidR="00B61DD3">
              <w:trPr>
                <w:trHeight w:val="19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Rozmiar nośnika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A4</w:t>
                  </w:r>
                </w:p>
              </w:tc>
            </w:tr>
            <w:tr w:rsidR="00B61DD3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Szybkość druku mono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31 str./min.</w:t>
                  </w:r>
                </w:p>
              </w:tc>
            </w:tr>
            <w:tr w:rsidR="00B61DD3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Szybkość druku dwustronnego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16 obr./min.</w:t>
                  </w:r>
                </w:p>
              </w:tc>
            </w:tr>
            <w:tr w:rsidR="00B61DD3">
              <w:trPr>
                <w:trHeight w:val="330"/>
              </w:trPr>
              <w:tc>
                <w:tcPr>
                  <w:tcW w:w="2647" w:type="dxa"/>
                  <w:shd w:val="clear" w:color="auto" w:fill="auto"/>
                  <w:noWrap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Gramatura papieru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60 - 230 g/m2</w:t>
                  </w:r>
                </w:p>
              </w:tc>
            </w:tr>
            <w:tr w:rsidR="00B61DD3">
              <w:trPr>
                <w:trHeight w:val="33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Druk dwustronny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Tak, automatyczny</w:t>
                  </w:r>
                </w:p>
              </w:tc>
            </w:tr>
            <w:tr w:rsidR="00B61DD3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noWrap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Wyświetlacz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Tak, LCD 2-wierszowy</w:t>
                  </w:r>
                </w:p>
              </w:tc>
            </w:tr>
            <w:tr w:rsidR="00B61DD3">
              <w:trPr>
                <w:trHeight w:val="144"/>
              </w:trPr>
              <w:tc>
                <w:tcPr>
                  <w:tcW w:w="2647" w:type="dxa"/>
                  <w:shd w:val="clear" w:color="auto" w:fill="auto"/>
                  <w:noWrap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Typ skanera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płaski CIS</w:t>
                  </w:r>
                </w:p>
              </w:tc>
            </w:tr>
            <w:tr w:rsidR="00B61DD3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Rozdzielczość skanera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1200 x 1200 dpi</w:t>
                  </w:r>
                </w:p>
              </w:tc>
            </w:tr>
            <w:tr w:rsidR="00B61DD3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Szybkość kopiarki w czerni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34 str./min.</w:t>
                  </w:r>
                </w:p>
              </w:tc>
            </w:tr>
            <w:tr w:rsidR="00B61DD3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Rozdzielczość kopiarki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600 x 600 dpi</w:t>
                  </w:r>
                </w:p>
              </w:tc>
            </w:tr>
            <w:tr w:rsidR="00B61DD3">
              <w:trPr>
                <w:trHeight w:val="217"/>
              </w:trPr>
              <w:tc>
                <w:tcPr>
                  <w:tcW w:w="2647" w:type="dxa"/>
                  <w:shd w:val="clear" w:color="auto" w:fill="auto"/>
                  <w:noWrap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Interfejsy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vAlign w:val="bottom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Ethernet 10/100/1000 Mbps, USB 2.0</w:t>
                  </w:r>
                </w:p>
              </w:tc>
            </w:tr>
            <w:tr w:rsidR="00B61DD3">
              <w:trPr>
                <w:trHeight w:val="217"/>
              </w:trPr>
              <w:tc>
                <w:tcPr>
                  <w:tcW w:w="2647" w:type="dxa"/>
                  <w:shd w:val="clear" w:color="auto" w:fill="auto"/>
                  <w:noWrap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Emulacje języków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vAlign w:val="bottom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HP PCL 6, PDF, PostScript v3</w:t>
                  </w:r>
                </w:p>
              </w:tc>
            </w:tr>
            <w:tr w:rsidR="00B61DD3">
              <w:trPr>
                <w:trHeight w:val="217"/>
              </w:trPr>
              <w:tc>
                <w:tcPr>
                  <w:tcW w:w="2647" w:type="dxa"/>
                  <w:shd w:val="clear" w:color="auto" w:fill="auto"/>
                  <w:noWrap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Gwarancja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vAlign w:val="bottom"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24 miesiące</w:t>
                  </w:r>
                </w:p>
              </w:tc>
            </w:tr>
          </w:tbl>
          <w:p w:rsidR="00B61DD3" w:rsidRDefault="00B61D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61DD3" w:rsidRDefault="00B61DD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B61DD3" w:rsidRDefault="002765D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Przykład nieprawidłowego wypełnienia formularza parametrów technicznych</w:t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797"/>
        <w:gridCol w:w="1041"/>
        <w:gridCol w:w="10374"/>
      </w:tblGrid>
      <w:tr w:rsidR="00B61DD3">
        <w:trPr>
          <w:trHeight w:val="2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Lp.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D3" w:rsidRDefault="002765D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Przedmiot zamówienia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2765D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Producent i model</w:t>
            </w:r>
          </w:p>
        </w:tc>
        <w:tc>
          <w:tcPr>
            <w:tcW w:w="10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DD3" w:rsidRDefault="002765D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Oferowane parametry techniczne*</w:t>
            </w:r>
          </w:p>
          <w:p w:rsidR="00B61DD3" w:rsidRDefault="00B61DD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61DD3">
        <w:trPr>
          <w:trHeight w:val="4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D3" w:rsidRDefault="002765D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Drukarki</w:t>
            </w:r>
          </w:p>
          <w:p w:rsidR="00B61DD3" w:rsidRDefault="002765D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Urządzenie wielofunkcyjne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br/>
              <w:t>czarno-białe laserowe A4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3" w:rsidRDefault="002765D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Brother DCP-L2552DN</w:t>
            </w:r>
          </w:p>
        </w:tc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69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7"/>
              <w:gridCol w:w="7522"/>
            </w:tblGrid>
            <w:tr w:rsidR="00B61DD3">
              <w:trPr>
                <w:trHeight w:val="105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Technologia druku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Tak zgodnie z SIWZ</w:t>
                  </w:r>
                </w:p>
              </w:tc>
            </w:tr>
            <w:tr w:rsidR="00B61DD3">
              <w:trPr>
                <w:trHeight w:val="19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Rozmiar nośnika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zgodnie z wymaganiami Zamawiającego</w:t>
                  </w:r>
                </w:p>
              </w:tc>
            </w:tr>
            <w:tr w:rsidR="00B61DD3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Szybkość druku mono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zgodnie z wymaganiami Zamawiającego</w:t>
                  </w:r>
                </w:p>
              </w:tc>
            </w:tr>
            <w:tr w:rsidR="00B61DD3">
              <w:trPr>
                <w:trHeight w:val="320"/>
              </w:trPr>
              <w:tc>
                <w:tcPr>
                  <w:tcW w:w="2647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Max. Szybkość druku dwustronnego</w:t>
                  </w:r>
                </w:p>
              </w:tc>
              <w:tc>
                <w:tcPr>
                  <w:tcW w:w="7522" w:type="dxa"/>
                  <w:shd w:val="clear" w:color="auto" w:fill="auto"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Tak zgodnie z SIWZ</w:t>
                  </w:r>
                </w:p>
              </w:tc>
            </w:tr>
            <w:tr w:rsidR="00B61DD3">
              <w:trPr>
                <w:trHeight w:val="330"/>
              </w:trPr>
              <w:tc>
                <w:tcPr>
                  <w:tcW w:w="2647" w:type="dxa"/>
                  <w:shd w:val="clear" w:color="auto" w:fill="auto"/>
                  <w:noWrap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Gramatura papieru</w:t>
                  </w:r>
                </w:p>
              </w:tc>
              <w:tc>
                <w:tcPr>
                  <w:tcW w:w="7522" w:type="dxa"/>
                  <w:shd w:val="clear" w:color="auto" w:fill="auto"/>
                  <w:noWrap/>
                  <w:hideMark/>
                </w:tcPr>
                <w:p w:rsidR="00B61DD3" w:rsidRDefault="002765D4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Tak zgodnie z SIWZ</w:t>
                  </w:r>
                </w:p>
              </w:tc>
            </w:tr>
          </w:tbl>
          <w:p w:rsidR="00B61DD3" w:rsidRDefault="00B61DD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B61DD3" w:rsidRDefault="00B61DD3">
      <w:pPr>
        <w:pStyle w:val="Akapitzlist"/>
        <w:spacing w:line="300" w:lineRule="auto"/>
        <w:rPr>
          <w:rFonts w:asciiTheme="minorHAnsi" w:hAnsiTheme="minorHAnsi" w:cstheme="minorHAnsi"/>
          <w:b/>
          <w:iCs/>
        </w:rPr>
      </w:pPr>
    </w:p>
    <w:p w:rsidR="00B61DD3" w:rsidRDefault="00B61DD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B61DD3">
      <w:pgSz w:w="16838" w:h="11906" w:orient="landscape"/>
      <w:pgMar w:top="1418" w:right="1134" w:bottom="993" w:left="1134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10" w:rsidRDefault="00832910">
      <w:r>
        <w:separator/>
      </w:r>
    </w:p>
  </w:endnote>
  <w:endnote w:type="continuationSeparator" w:id="0">
    <w:p w:rsidR="00832910" w:rsidRDefault="0083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D3" w:rsidRDefault="00276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DD3" w:rsidRDefault="00B61D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D3" w:rsidRDefault="00B61DD3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61DD3" w:rsidRDefault="002765D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83291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>
      <w:rPr>
        <w:rFonts w:ascii="Arial" w:hAnsi="Arial" w:cs="Arial"/>
        <w:sz w:val="16"/>
        <w:szCs w:val="16"/>
      </w:rPr>
      <w:fldChar w:fldCharType="separate"/>
    </w:r>
    <w:r w:rsidR="0083291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10" w:rsidRDefault="00832910">
      <w:r>
        <w:separator/>
      </w:r>
    </w:p>
  </w:footnote>
  <w:footnote w:type="continuationSeparator" w:id="0">
    <w:p w:rsidR="00832910" w:rsidRDefault="0083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D3" w:rsidRDefault="002765D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332/03/19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DB165A88"/>
    <w:lvl w:ilvl="0" w:tplc="A55075FE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F9B"/>
    <w:multiLevelType w:val="hybridMultilevel"/>
    <w:tmpl w:val="5B44BD98"/>
    <w:lvl w:ilvl="0" w:tplc="0672B1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4B082CDB"/>
    <w:multiLevelType w:val="hybridMultilevel"/>
    <w:tmpl w:val="0E369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E32641A"/>
    <w:multiLevelType w:val="hybridMultilevel"/>
    <w:tmpl w:val="8362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27AD8"/>
    <w:multiLevelType w:val="hybridMultilevel"/>
    <w:tmpl w:val="BA8A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72A1A"/>
    <w:multiLevelType w:val="hybridMultilevel"/>
    <w:tmpl w:val="8362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D3"/>
    <w:rsid w:val="002765D4"/>
    <w:rsid w:val="00832910"/>
    <w:rsid w:val="009B6EE5"/>
    <w:rsid w:val="00B61DD3"/>
    <w:rsid w:val="00B75D6D"/>
    <w:rsid w:val="00C72D61"/>
    <w:rsid w:val="00FB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</w:style>
  <w:style w:type="paragraph" w:customStyle="1" w:styleId="Zwykytekst3">
    <w:name w:val="Zwykły tekst3"/>
    <w:basedOn w:val="Normalny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styleId="Odwoanieprzypisukocowego">
    <w:name w:val="endnote reference"/>
    <w:basedOn w:val="Domylnaczcionkaakapitu"/>
    <w:rPr>
      <w:vertAlign w:val="superscript"/>
    </w:rPr>
  </w:style>
  <w:style w:type="table" w:customStyle="1" w:styleId="Tabela-Siatka1">
    <w:name w:val="Tabela - Siatka1"/>
    <w:basedOn w:val="Standardowy"/>
    <w:next w:val="Tabela-Siat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</w:style>
  <w:style w:type="paragraph" w:customStyle="1" w:styleId="Zwykytekst3">
    <w:name w:val="Zwykły tekst3"/>
    <w:basedOn w:val="Normalny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styleId="Odwoanieprzypisukocowego">
    <w:name w:val="endnote reference"/>
    <w:basedOn w:val="Domylnaczcionkaakapitu"/>
    <w:rPr>
      <w:vertAlign w:val="superscript"/>
    </w:rPr>
  </w:style>
  <w:style w:type="table" w:customStyle="1" w:styleId="Tabela-Siatka1">
    <w:name w:val="Tabela - Siatka1"/>
    <w:basedOn w:val="Standardowy"/>
    <w:next w:val="Tabela-Siat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AAB4-0E98-4906-ADAC-9DFF710F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2041</Words>
  <Characters>12249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</cp:revision>
  <cp:lastPrinted>2019-05-15T07:00:00Z</cp:lastPrinted>
  <dcterms:created xsi:type="dcterms:W3CDTF">2019-05-13T12:05:00Z</dcterms:created>
  <dcterms:modified xsi:type="dcterms:W3CDTF">2019-05-15T07:00:00Z</dcterms:modified>
</cp:coreProperties>
</file>